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6A" w:rsidRDefault="00FF1F6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09.12    9-А   Русский язык: учебник Е.И. Быковой, Русский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язык    9  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класс,   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упражнение   114   (страница   95-96),   выписать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сложноподчиненные    предложения   с   придаточными   сравнительными).</w:t>
      </w:r>
    </w:p>
    <w:p w:rsidR="005625C0" w:rsidRDefault="00FF1F6A">
      <w:r>
        <w:rPr>
          <w:rFonts w:ascii="Arial" w:hAnsi="Arial" w:cs="Arial"/>
          <w:color w:val="222222"/>
          <w:shd w:val="clear" w:color="auto" w:fill="FFFFFF"/>
        </w:rPr>
        <w:t>10.12   9-А класс  Русский язык: учебник Е.И. Быковой 9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класс,   страница   94   (теория),   упражнение   113  (страница  95).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6A"/>
    <w:rsid w:val="005625C0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EBB3"/>
  <w15:chartTrackingRefBased/>
  <w15:docId w15:val="{A5AE6A9A-A071-4288-8FC6-16DE5222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2020-12-06T14:53:00Z</dcterms:created>
  <dcterms:modified xsi:type="dcterms:W3CDTF">2020-12-06T14:58:00Z</dcterms:modified>
</cp:coreProperties>
</file>